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F" w:rsidRDefault="00112D7F" w:rsidP="00E07C77"/>
    <w:p w:rsidR="005622CE" w:rsidRDefault="005622CE" w:rsidP="007B384E">
      <w:pPr>
        <w:spacing w:after="0"/>
        <w:jc w:val="center"/>
        <w:rPr>
          <w:b/>
          <w:sz w:val="24"/>
        </w:rPr>
      </w:pPr>
    </w:p>
    <w:p w:rsidR="007B384E" w:rsidRPr="007B384E" w:rsidRDefault="007B384E" w:rsidP="007B384E">
      <w:pPr>
        <w:spacing w:after="0"/>
        <w:jc w:val="center"/>
        <w:rPr>
          <w:b/>
          <w:sz w:val="24"/>
        </w:rPr>
      </w:pPr>
      <w:bookmarkStart w:id="0" w:name="_GoBack"/>
      <w:r w:rsidRPr="007B384E">
        <w:rPr>
          <w:b/>
          <w:sz w:val="24"/>
        </w:rPr>
        <w:t>Документы, которые должен предоставить контрагент</w:t>
      </w:r>
      <w:r>
        <w:rPr>
          <w:b/>
          <w:sz w:val="24"/>
        </w:rPr>
        <w:t xml:space="preserve"> -</w:t>
      </w:r>
    </w:p>
    <w:p w:rsidR="007B384E" w:rsidRPr="007B384E" w:rsidRDefault="007B384E" w:rsidP="007B384E">
      <w:pPr>
        <w:spacing w:after="0"/>
        <w:jc w:val="center"/>
        <w:rPr>
          <w:b/>
          <w:sz w:val="24"/>
        </w:rPr>
      </w:pPr>
      <w:r w:rsidRPr="007B384E">
        <w:rPr>
          <w:b/>
          <w:sz w:val="24"/>
        </w:rPr>
        <w:t>ЮРИДИЧЕСКОЕ ЛИЦО</w:t>
      </w:r>
    </w:p>
    <w:p w:rsidR="007B384E" w:rsidRPr="007B384E" w:rsidRDefault="007B384E" w:rsidP="007B384E">
      <w:pPr>
        <w:spacing w:after="0"/>
        <w:jc w:val="center"/>
      </w:pPr>
    </w:p>
    <w:bookmarkEnd w:id="0"/>
    <w:p w:rsidR="00841DB4" w:rsidRPr="005430A8" w:rsidRDefault="00841DB4" w:rsidP="00841DB4">
      <w:pPr>
        <w:ind w:firstLine="708"/>
      </w:pPr>
      <w:r>
        <w:t>1.</w:t>
      </w:r>
      <w:r w:rsidRPr="005430A8">
        <w:t>Копия св</w:t>
      </w:r>
      <w:r>
        <w:t>-</w:t>
      </w:r>
      <w:r w:rsidRPr="005430A8">
        <w:t xml:space="preserve">ва о государственной регистрации юридического лица, заверенная печатью </w:t>
      </w:r>
      <w:r>
        <w:t>организации.</w:t>
      </w:r>
    </w:p>
    <w:p w:rsidR="00841DB4" w:rsidRPr="005430A8" w:rsidRDefault="00841DB4" w:rsidP="00841DB4">
      <w:pPr>
        <w:ind w:firstLine="708"/>
      </w:pPr>
      <w:r w:rsidRPr="005430A8">
        <w:t>2. Копия свидетельства об ИНН, заверенная печатью организации.</w:t>
      </w:r>
    </w:p>
    <w:p w:rsidR="00841DB4" w:rsidRPr="005430A8" w:rsidRDefault="00841DB4" w:rsidP="00841DB4">
      <w:pPr>
        <w:ind w:firstLine="708"/>
      </w:pPr>
      <w:r w:rsidRPr="005430A8">
        <w:t>4. Копия Устава, заверенная печатью организации.</w:t>
      </w:r>
    </w:p>
    <w:p w:rsidR="00841DB4" w:rsidRDefault="00841DB4" w:rsidP="00841DB4">
      <w:pPr>
        <w:ind w:firstLine="708"/>
      </w:pPr>
      <w:r w:rsidRPr="005430A8">
        <w:t>5. Копия свидетельства о внесении записи в Единый государственный реестр юридических лиц (ЕГРЮЛ)</w:t>
      </w:r>
    </w:p>
    <w:p w:rsidR="00841DB4" w:rsidRPr="005430A8" w:rsidRDefault="00841DB4" w:rsidP="00841DB4">
      <w:pPr>
        <w:ind w:firstLine="708"/>
      </w:pPr>
      <w:r w:rsidRPr="005430A8">
        <w:t>6. Карточка клиента: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Полное наименование организации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Форма собственности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ИНН / КПП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Юридический адрес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Фактический (почтовый) адрес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Адрес магазина (склада)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Расчетный счет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Наименование Банка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Корреспондентский счет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БИК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ФИО Руководителя 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Контактный телефон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ФИО Главного бухгалтера</w:t>
      </w:r>
    </w:p>
    <w:p w:rsidR="00841DB4" w:rsidRPr="005430A8" w:rsidRDefault="00841DB4" w:rsidP="00841DB4">
      <w:pPr>
        <w:numPr>
          <w:ilvl w:val="0"/>
          <w:numId w:val="10"/>
        </w:numPr>
        <w:spacing w:after="0" w:line="240" w:lineRule="auto"/>
      </w:pPr>
      <w:r w:rsidRPr="005430A8">
        <w:t xml:space="preserve"> Контактный телефон</w:t>
      </w:r>
    </w:p>
    <w:p w:rsidR="00841DB4" w:rsidRDefault="00841DB4" w:rsidP="00841DB4">
      <w:pPr>
        <w:ind w:firstLine="708"/>
      </w:pPr>
    </w:p>
    <w:p w:rsidR="00841DB4" w:rsidRPr="005430A8" w:rsidRDefault="00841DB4" w:rsidP="00841DB4">
      <w:pPr>
        <w:ind w:firstLine="708"/>
      </w:pPr>
      <w:r w:rsidRPr="005430A8">
        <w:t>7. Печать предприятия или доверенность на заключение договора (на официальном бланке с синей  печатью и подписью руководителя).</w:t>
      </w:r>
    </w:p>
    <w:p w:rsidR="00841DB4" w:rsidRPr="005430A8" w:rsidRDefault="00841DB4" w:rsidP="00841DB4">
      <w:pPr>
        <w:ind w:firstLine="708"/>
      </w:pPr>
      <w:r w:rsidRPr="005430A8">
        <w:t>8. Паспорт доверенного лица.</w:t>
      </w:r>
    </w:p>
    <w:p w:rsidR="00841DB4" w:rsidRPr="00841DB4" w:rsidRDefault="00841DB4" w:rsidP="00841DB4">
      <w:pPr>
        <w:rPr>
          <w:sz w:val="28"/>
          <w:szCs w:val="28"/>
        </w:rPr>
      </w:pPr>
      <w:r w:rsidRPr="00841DB4">
        <w:rPr>
          <w:b/>
          <w:sz w:val="28"/>
          <w:szCs w:val="28"/>
        </w:rPr>
        <w:t>ИП (Индивидуальный предприниматель)</w:t>
      </w:r>
      <w:r w:rsidRPr="00841DB4">
        <w:rPr>
          <w:sz w:val="28"/>
          <w:szCs w:val="28"/>
        </w:rPr>
        <w:t>:</w:t>
      </w:r>
    </w:p>
    <w:p w:rsidR="00841DB4" w:rsidRPr="005430A8" w:rsidRDefault="00841DB4" w:rsidP="00841DB4">
      <w:pPr>
        <w:ind w:firstLine="708"/>
      </w:pPr>
      <w:r w:rsidRPr="005430A8">
        <w:t>1. Свидетельство о государственной регистрации ИП (о внесении в ЕГРИП)</w:t>
      </w:r>
    </w:p>
    <w:p w:rsidR="00841DB4" w:rsidRPr="005430A8" w:rsidRDefault="00841DB4" w:rsidP="00841DB4">
      <w:pPr>
        <w:ind w:firstLine="708"/>
      </w:pPr>
      <w:r w:rsidRPr="005430A8">
        <w:t>2. Копия ИНН</w:t>
      </w:r>
    </w:p>
    <w:p w:rsidR="00841DB4" w:rsidRPr="005430A8" w:rsidRDefault="00841DB4" w:rsidP="00841DB4">
      <w:pPr>
        <w:ind w:firstLine="708"/>
      </w:pPr>
      <w:r w:rsidRPr="005430A8">
        <w:t>3. Доверенность на заключение договора (для представителя ИП)</w:t>
      </w:r>
    </w:p>
    <w:p w:rsidR="00841DB4" w:rsidRDefault="00841DB4" w:rsidP="00841DB4">
      <w:pPr>
        <w:ind w:firstLine="708"/>
      </w:pPr>
      <w:r w:rsidRPr="005430A8">
        <w:t xml:space="preserve">4. Паспорт </w:t>
      </w:r>
    </w:p>
    <w:p w:rsidR="00841DB4" w:rsidRDefault="00841DB4" w:rsidP="00841DB4">
      <w:pPr>
        <w:ind w:firstLine="708"/>
      </w:pPr>
    </w:p>
    <w:p w:rsidR="00841DB4" w:rsidRDefault="00841DB4" w:rsidP="00841DB4">
      <w:pPr>
        <w:ind w:firstLine="708"/>
      </w:pPr>
    </w:p>
    <w:p w:rsidR="00841DB4" w:rsidRPr="005430A8" w:rsidRDefault="00841DB4" w:rsidP="00841DB4">
      <w:pPr>
        <w:ind w:firstLine="708"/>
      </w:pPr>
      <w:r w:rsidRPr="005430A8">
        <w:t>5. Карточка клиента: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Полное наименование 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ИНН 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Юридический адрес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Фактический (почтовый) адрес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Адрес магазина (склада)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ФИО Руководителя 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Контактный телефон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Копия паспорта руководителя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Номер расчетного счета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Наименование Банка 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Корреспондентский счет </w:t>
      </w:r>
    </w:p>
    <w:p w:rsidR="00841DB4" w:rsidRPr="005430A8" w:rsidRDefault="00841DB4" w:rsidP="00841DB4">
      <w:pPr>
        <w:numPr>
          <w:ilvl w:val="0"/>
          <w:numId w:val="11"/>
        </w:numPr>
        <w:spacing w:after="0" w:line="240" w:lineRule="auto"/>
      </w:pPr>
      <w:r w:rsidRPr="005430A8">
        <w:t xml:space="preserve"> БИК</w:t>
      </w:r>
    </w:p>
    <w:p w:rsidR="007B384E" w:rsidRPr="00B9198B" w:rsidRDefault="007B384E" w:rsidP="00841DB4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</w:p>
    <w:sectPr w:rsidR="007B384E" w:rsidRPr="00B9198B" w:rsidSect="00E07C77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40" w:rsidRDefault="005C2440" w:rsidP="003A0686">
      <w:pPr>
        <w:spacing w:after="0" w:line="240" w:lineRule="auto"/>
      </w:pPr>
      <w:r>
        <w:separator/>
      </w:r>
    </w:p>
  </w:endnote>
  <w:endnote w:type="continuationSeparator" w:id="1">
    <w:p w:rsidR="005C2440" w:rsidRDefault="005C2440" w:rsidP="003A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77" w:rsidRDefault="00E07C77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153035</wp:posOffset>
          </wp:positionV>
          <wp:extent cx="1970405" cy="301625"/>
          <wp:effectExtent l="0" t="0" r="0" b="0"/>
          <wp:wrapThrough wrapText="bothSides">
            <wp:wrapPolygon edited="0">
              <wp:start x="11486" y="0"/>
              <wp:lineTo x="1044" y="5457"/>
              <wp:lineTo x="209" y="6821"/>
              <wp:lineTo x="626" y="19099"/>
              <wp:lineTo x="20465" y="19099"/>
              <wp:lineTo x="20883" y="6821"/>
              <wp:lineTo x="19630" y="5457"/>
              <wp:lineTo x="12530" y="0"/>
              <wp:lineTo x="11486" y="0"/>
            </wp:wrapPolygon>
          </wp:wrapThrough>
          <wp:docPr id="2" name="Рисунок 2" descr="C:\Users\Мария\Облако.Mail\АСД\АСД все\ФОТО АСД\логотипы\лого для as-do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Мария\Облако.Mail\АСД\АСД все\ФОТО АСД\логотипы\лого для as-do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40" w:rsidRDefault="005C2440" w:rsidP="003A0686">
      <w:pPr>
        <w:spacing w:after="0" w:line="240" w:lineRule="auto"/>
      </w:pPr>
      <w:r>
        <w:separator/>
      </w:r>
    </w:p>
  </w:footnote>
  <w:footnote w:type="continuationSeparator" w:id="1">
    <w:p w:rsidR="005C2440" w:rsidRDefault="005C2440" w:rsidP="003A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77" w:rsidRPr="00E07C77" w:rsidRDefault="00E07C77" w:rsidP="00E07C77">
    <w:pPr>
      <w:spacing w:after="0" w:line="240" w:lineRule="auto"/>
      <w:jc w:val="right"/>
      <w:rPr>
        <w:rFonts w:asciiTheme="minorHAnsi" w:hAnsiTheme="minorHAnsi" w:cstheme="minorHAnsi"/>
        <w:b/>
        <w:sz w:val="15"/>
        <w:szCs w:val="15"/>
      </w:rPr>
    </w:pPr>
    <w:r w:rsidRPr="00E07C77">
      <w:rPr>
        <w:rFonts w:asciiTheme="minorHAnsi" w:hAnsiTheme="minorHAnsi" w:cstheme="minorHAnsi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203200</wp:posOffset>
          </wp:positionV>
          <wp:extent cx="6642735" cy="1285875"/>
          <wp:effectExtent l="0" t="0" r="5715" b="9525"/>
          <wp:wrapThrough wrapText="bothSides">
            <wp:wrapPolygon edited="0">
              <wp:start x="0" y="0"/>
              <wp:lineTo x="0" y="21440"/>
              <wp:lineTo x="21557" y="21440"/>
              <wp:lineTo x="21557" y="0"/>
              <wp:lineTo x="0" y="0"/>
            </wp:wrapPolygon>
          </wp:wrapThrough>
          <wp:docPr id="1" name="Рисунок 1" descr="C:\Users\Мария\Облако.Mail\АСД\АСД все\ФОТО АСД\логотипы\асд=контакты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Мария\Облако.Mail\АСД\АСД все\ФОТО АСД\логотипы\асд=контакты (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C77">
      <w:rPr>
        <w:rFonts w:asciiTheme="minorHAnsi" w:hAnsiTheme="minorHAnsi" w:cstheme="minorHAnsi"/>
        <w:b/>
        <w:sz w:val="15"/>
        <w:szCs w:val="15"/>
      </w:rPr>
      <w:t xml:space="preserve">ИНН 7721286091, КПП 772101001, ОГРН 1157746164840 р/с </w:t>
    </w:r>
    <w:r w:rsidRPr="00E07C77">
      <w:rPr>
        <w:rFonts w:asciiTheme="minorHAnsi" w:hAnsiTheme="minorHAnsi" w:cstheme="minorHAnsi"/>
        <w:b/>
        <w:bCs/>
        <w:sz w:val="15"/>
        <w:szCs w:val="15"/>
        <w:shd w:val="clear" w:color="auto" w:fill="FFFFFF"/>
      </w:rPr>
      <w:t>40702810602170000155</w:t>
    </w:r>
    <w:r w:rsidRPr="00E07C77">
      <w:rPr>
        <w:rFonts w:asciiTheme="minorHAnsi" w:hAnsiTheme="minorHAnsi" w:cstheme="minorHAnsi"/>
        <w:b/>
        <w:sz w:val="15"/>
        <w:szCs w:val="15"/>
      </w:rPr>
      <w:t>, в АО «Альфа-Банк», г. Москва, БИК 044525593, к/с 30101810200000000593</w:t>
    </w:r>
  </w:p>
  <w:p w:rsidR="00E07C77" w:rsidRDefault="00E07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904"/>
    <w:multiLevelType w:val="hybridMultilevel"/>
    <w:tmpl w:val="D418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0ED5"/>
    <w:multiLevelType w:val="hybridMultilevel"/>
    <w:tmpl w:val="7B0C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216"/>
    <w:multiLevelType w:val="hybridMultilevel"/>
    <w:tmpl w:val="D2B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591"/>
    <w:multiLevelType w:val="hybridMultilevel"/>
    <w:tmpl w:val="6DEC5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27C41"/>
    <w:multiLevelType w:val="hybridMultilevel"/>
    <w:tmpl w:val="2856E56C"/>
    <w:lvl w:ilvl="0" w:tplc="04C8C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E8A"/>
    <w:multiLevelType w:val="hybridMultilevel"/>
    <w:tmpl w:val="4600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25841"/>
    <w:multiLevelType w:val="hybridMultilevel"/>
    <w:tmpl w:val="0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6D2B"/>
    <w:multiLevelType w:val="hybridMultilevel"/>
    <w:tmpl w:val="A4E46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07D6D"/>
    <w:multiLevelType w:val="hybridMultilevel"/>
    <w:tmpl w:val="198C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A6B"/>
    <w:multiLevelType w:val="hybridMultilevel"/>
    <w:tmpl w:val="D844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5EF3"/>
    <w:multiLevelType w:val="hybridMultilevel"/>
    <w:tmpl w:val="C08A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2D7F"/>
    <w:rsid w:val="0007558E"/>
    <w:rsid w:val="00112D7F"/>
    <w:rsid w:val="00262DE8"/>
    <w:rsid w:val="00274695"/>
    <w:rsid w:val="00355651"/>
    <w:rsid w:val="003A0686"/>
    <w:rsid w:val="005622CE"/>
    <w:rsid w:val="00581EBB"/>
    <w:rsid w:val="005C2440"/>
    <w:rsid w:val="007A693B"/>
    <w:rsid w:val="007B384E"/>
    <w:rsid w:val="00841DB4"/>
    <w:rsid w:val="00843956"/>
    <w:rsid w:val="008E3AF1"/>
    <w:rsid w:val="0090727E"/>
    <w:rsid w:val="009E5CA4"/>
    <w:rsid w:val="00B418F4"/>
    <w:rsid w:val="00B94CE0"/>
    <w:rsid w:val="00CE3D0D"/>
    <w:rsid w:val="00D648EE"/>
    <w:rsid w:val="00D95CAA"/>
    <w:rsid w:val="00DE128D"/>
    <w:rsid w:val="00DF732E"/>
    <w:rsid w:val="00E07C77"/>
    <w:rsid w:val="00F970D0"/>
    <w:rsid w:val="00F9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62DE8"/>
  </w:style>
  <w:style w:type="character" w:styleId="a3">
    <w:name w:val="Hyperlink"/>
    <w:basedOn w:val="a0"/>
    <w:uiPriority w:val="99"/>
    <w:unhideWhenUsed/>
    <w:rsid w:val="00F970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68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A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68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B38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Strong"/>
    <w:basedOn w:val="a0"/>
    <w:uiPriority w:val="22"/>
    <w:qFormat/>
    <w:rsid w:val="007B3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4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тел. (499) 755-83-65, (906) 073-13-44, info@as-doors.ru, as-doors.ru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тел. (499) 755-83-65, (906) 073-13-44, info@as-doors.ru, as-doors.ru</dc:title>
  <dc:creator>Мария</dc:creator>
  <cp:lastModifiedBy>Бухгалтер</cp:lastModifiedBy>
  <cp:revision>5</cp:revision>
  <cp:lastPrinted>2015-08-04T09:53:00Z</cp:lastPrinted>
  <dcterms:created xsi:type="dcterms:W3CDTF">2018-01-09T09:20:00Z</dcterms:created>
  <dcterms:modified xsi:type="dcterms:W3CDTF">2018-01-11T08:34:00Z</dcterms:modified>
</cp:coreProperties>
</file>